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6C" w:rsidRDefault="005F2D6C">
      <w:pPr>
        <w:rPr>
          <w:rtl/>
          <w:lang w:bidi="ar-IQ"/>
        </w:rPr>
      </w:pPr>
    </w:p>
    <w:p w:rsidR="00E36561" w:rsidRPr="009961C4" w:rsidRDefault="00E36561" w:rsidP="00E36561">
      <w:pPr>
        <w:jc w:val="center"/>
        <w:rPr>
          <w:rFonts w:cs="Fanan"/>
          <w:b/>
          <w:bCs/>
          <w:sz w:val="52"/>
          <w:szCs w:val="52"/>
          <w:rtl/>
          <w:lang w:bidi="ar-IQ"/>
        </w:rPr>
      </w:pPr>
      <w:r>
        <w:rPr>
          <w:rFonts w:cs="Fanan" w:hint="cs"/>
          <w:b/>
          <w:bCs/>
          <w:sz w:val="52"/>
          <w:szCs w:val="52"/>
          <w:rtl/>
          <w:lang w:bidi="ar-IQ"/>
        </w:rPr>
        <w:t>دعوة عامة</w:t>
      </w:r>
    </w:p>
    <w:p w:rsidR="00E36561" w:rsidRPr="004A6422" w:rsidRDefault="00E36561" w:rsidP="00E36561">
      <w:pPr>
        <w:jc w:val="center"/>
        <w:rPr>
          <w:rFonts w:cs="Fanan"/>
          <w:b/>
          <w:bCs/>
          <w:sz w:val="32"/>
          <w:szCs w:val="32"/>
          <w:rtl/>
          <w:lang w:bidi="ar-IQ"/>
        </w:rPr>
      </w:pPr>
      <w:r w:rsidRPr="00045291">
        <w:rPr>
          <w:rFonts w:cs="Fanan" w:hint="cs"/>
          <w:b/>
          <w:bCs/>
          <w:sz w:val="32"/>
          <w:szCs w:val="32"/>
          <w:rtl/>
          <w:lang w:bidi="ar-IQ"/>
        </w:rPr>
        <w:t>الى كافة منظمات المجتمع المدني العاملة في بغداد والمحافظات واقليم كردستان العراق والراغبة في ترشيح ممثليها لنيل عضوية مجلس الامناء في هيأة الشفافية للصناعات الاستخراجية</w:t>
      </w:r>
    </w:p>
    <w:p w:rsidR="00E36561" w:rsidRDefault="00E36561" w:rsidP="00E36561">
      <w:pPr>
        <w:spacing w:line="240" w:lineRule="auto"/>
        <w:jc w:val="lowKashida"/>
        <w:rPr>
          <w:rFonts w:cs="Fanan" w:hint="cs"/>
          <w:sz w:val="28"/>
          <w:szCs w:val="28"/>
          <w:rtl/>
          <w:lang w:bidi="ar-IQ"/>
        </w:rPr>
      </w:pPr>
      <w:r>
        <w:rPr>
          <w:rFonts w:cs="Fanan" w:hint="cs"/>
          <w:sz w:val="28"/>
          <w:szCs w:val="28"/>
          <w:rtl/>
          <w:lang w:bidi="ar-IQ"/>
        </w:rPr>
        <w:t>أن يبادروا الى إرسال طلباتهم على العنوان البريدالاليكتروني</w:t>
      </w:r>
      <w:r w:rsidRPr="00045291">
        <w:rPr>
          <w:rtl/>
        </w:rPr>
        <w:t xml:space="preserve"> </w:t>
      </w:r>
      <w:r>
        <w:t xml:space="preserve"> </w:t>
      </w:r>
      <w:hyperlink r:id="rId7" w:history="1">
        <w:r w:rsidRPr="00404F9A">
          <w:rPr>
            <w:rStyle w:val="Hyperlink"/>
          </w:rPr>
          <w:t>media@ieiti.org.iq</w:t>
        </w:r>
      </w:hyperlink>
      <w:r w:rsidRPr="00045291">
        <w:rPr>
          <w:rFonts w:cs="Fanan"/>
          <w:sz w:val="28"/>
          <w:szCs w:val="28"/>
          <w:rtl/>
          <w:lang w:bidi="ar-IQ"/>
        </w:rPr>
        <w:t xml:space="preserve">او </w:t>
      </w:r>
      <w:r>
        <w:rPr>
          <w:rFonts w:cs="Fanan" w:hint="cs"/>
          <w:sz w:val="28"/>
          <w:szCs w:val="28"/>
          <w:rtl/>
          <w:lang w:bidi="ar-IQ"/>
        </w:rPr>
        <w:t xml:space="preserve">الاتصال بالرقم (07801998017) أو </w:t>
      </w:r>
      <w:r w:rsidRPr="00045291">
        <w:rPr>
          <w:rFonts w:cs="Fanan"/>
          <w:sz w:val="28"/>
          <w:szCs w:val="28"/>
          <w:rtl/>
          <w:lang w:bidi="ar-IQ"/>
        </w:rPr>
        <w:t>المراجعة الشخصية الى مقر الامانة الوطنية الكائن في مركز وزارة النفط / شارع فلسطين /بغداد</w:t>
      </w:r>
      <w:r>
        <w:rPr>
          <w:rFonts w:cs="Fanan" w:hint="cs"/>
          <w:sz w:val="28"/>
          <w:szCs w:val="28"/>
          <w:rtl/>
          <w:lang w:bidi="ar-IQ"/>
        </w:rPr>
        <w:t xml:space="preserve">   .</w:t>
      </w:r>
    </w:p>
    <w:p w:rsidR="00E36561" w:rsidRPr="004A6422" w:rsidRDefault="00E36561" w:rsidP="00E36561">
      <w:pPr>
        <w:spacing w:line="240" w:lineRule="auto"/>
        <w:jc w:val="mediumKashida"/>
        <w:rPr>
          <w:rFonts w:cs="Fanan"/>
          <w:sz w:val="28"/>
          <w:szCs w:val="28"/>
          <w:rtl/>
          <w:lang w:bidi="ar-IQ"/>
        </w:rPr>
      </w:pPr>
      <w:r>
        <w:rPr>
          <w:rFonts w:cs="Fanan" w:hint="cs"/>
          <w:sz w:val="28"/>
          <w:szCs w:val="28"/>
          <w:rtl/>
          <w:lang w:bidi="ar-IQ"/>
        </w:rPr>
        <w:t xml:space="preserve">وذلك في موعد أقصاه نهاية الدوام الرسمي ليوم الاحد المصادف  12/8/2018 ، على أن يتضمن الطلب نسخة من أجازة التأسيس والنظام الداخلي وكل الوثائق والصور والمعلومات التي تثبت إستيفاء الشروط </w:t>
      </w:r>
      <w:r w:rsidRPr="004A6422">
        <w:rPr>
          <w:rFonts w:cs="Fanan" w:hint="cs"/>
          <w:sz w:val="28"/>
          <w:szCs w:val="28"/>
          <w:rtl/>
          <w:lang w:bidi="ar-IQ"/>
        </w:rPr>
        <w:t>الاتية :-</w:t>
      </w:r>
    </w:p>
    <w:p w:rsidR="00E36561" w:rsidRPr="004A6422" w:rsidRDefault="00E36561" w:rsidP="00E36561">
      <w:pPr>
        <w:pStyle w:val="ListParagraph"/>
        <w:numPr>
          <w:ilvl w:val="0"/>
          <w:numId w:val="1"/>
        </w:numPr>
        <w:jc w:val="lowKashida"/>
        <w:rPr>
          <w:rFonts w:cs="Fanan"/>
          <w:sz w:val="28"/>
          <w:szCs w:val="28"/>
          <w:lang w:bidi="ar-IQ"/>
        </w:rPr>
      </w:pPr>
      <w:r w:rsidRPr="004A6422">
        <w:rPr>
          <w:rFonts w:cs="Fanan" w:hint="cs"/>
          <w:sz w:val="28"/>
          <w:szCs w:val="28"/>
          <w:rtl/>
          <w:lang w:bidi="ar-IQ"/>
        </w:rPr>
        <w:t xml:space="preserve">ان تكون مسجلة ومجازة اصوليا لممارسة نشاطها في العراق بموجب القانون . </w:t>
      </w:r>
    </w:p>
    <w:p w:rsidR="00E36561" w:rsidRPr="004A6422" w:rsidRDefault="00E36561" w:rsidP="00E36561">
      <w:pPr>
        <w:pStyle w:val="ListParagraph"/>
        <w:numPr>
          <w:ilvl w:val="0"/>
          <w:numId w:val="1"/>
        </w:numPr>
        <w:jc w:val="lowKashida"/>
        <w:rPr>
          <w:rFonts w:cs="Fanan"/>
          <w:sz w:val="28"/>
          <w:szCs w:val="28"/>
          <w:lang w:bidi="ar-IQ"/>
        </w:rPr>
      </w:pPr>
      <w:r w:rsidRPr="004A6422">
        <w:rPr>
          <w:rFonts w:cs="Fanan" w:hint="cs"/>
          <w:sz w:val="28"/>
          <w:szCs w:val="28"/>
          <w:rtl/>
          <w:lang w:bidi="ar-IQ"/>
        </w:rPr>
        <w:t>ان تبرز المنظمة مايثبت المامها بماهية المبادرة ونشاطاتها</w:t>
      </w:r>
      <w:r>
        <w:rPr>
          <w:rFonts w:cs="Fanan" w:hint="cs"/>
          <w:sz w:val="28"/>
          <w:szCs w:val="28"/>
          <w:rtl/>
          <w:lang w:bidi="ar-IQ"/>
        </w:rPr>
        <w:t xml:space="preserve"> أو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 في مجال الصناعات الاستخراجية </w:t>
      </w:r>
      <w:r>
        <w:rPr>
          <w:rFonts w:cs="Fanan" w:hint="cs"/>
          <w:sz w:val="28"/>
          <w:szCs w:val="28"/>
          <w:rtl/>
          <w:lang w:bidi="ar-IQ"/>
        </w:rPr>
        <w:t>أ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والنزاهة </w:t>
      </w:r>
      <w:r>
        <w:rPr>
          <w:rFonts w:cs="Fanan" w:hint="cs"/>
          <w:sz w:val="28"/>
          <w:szCs w:val="28"/>
          <w:rtl/>
          <w:lang w:bidi="ar-IQ"/>
        </w:rPr>
        <w:t>أ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و الشفافية والحكم الرشيد </w:t>
      </w:r>
      <w:r>
        <w:rPr>
          <w:rFonts w:cs="Fanan" w:hint="cs"/>
          <w:sz w:val="28"/>
          <w:szCs w:val="28"/>
          <w:rtl/>
          <w:lang w:bidi="ar-IQ"/>
        </w:rPr>
        <w:t>.</w:t>
      </w:r>
      <w:r w:rsidRPr="004A6422">
        <w:rPr>
          <w:rFonts w:cs="Fanan" w:hint="cs"/>
          <w:sz w:val="28"/>
          <w:szCs w:val="28"/>
          <w:rtl/>
          <w:lang w:bidi="ar-IQ"/>
        </w:rPr>
        <w:t>وذلك من خلال مامذكور في نظام</w:t>
      </w:r>
      <w:r>
        <w:rPr>
          <w:rFonts w:cs="Fanan" w:hint="cs"/>
          <w:sz w:val="28"/>
          <w:szCs w:val="28"/>
          <w:rtl/>
          <w:lang w:bidi="ar-IQ"/>
        </w:rPr>
        <w:t xml:space="preserve"> المنظمة 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الداخلي </w:t>
      </w:r>
      <w:r>
        <w:rPr>
          <w:rFonts w:cs="Fanan" w:hint="cs"/>
          <w:sz w:val="28"/>
          <w:szCs w:val="28"/>
          <w:rtl/>
          <w:lang w:bidi="ar-IQ"/>
        </w:rPr>
        <w:t xml:space="preserve">أو ما تبينه وثائق ومنشورات وصورر 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الانشطة </w:t>
      </w:r>
      <w:r>
        <w:rPr>
          <w:rFonts w:cs="Fanan" w:hint="cs"/>
          <w:sz w:val="28"/>
          <w:szCs w:val="28"/>
          <w:rtl/>
          <w:lang w:bidi="ar-IQ"/>
        </w:rPr>
        <w:t>والفعاليات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 وغيرها . </w:t>
      </w:r>
    </w:p>
    <w:p w:rsidR="00E36561" w:rsidRPr="004A6422" w:rsidRDefault="00E36561" w:rsidP="00E36561">
      <w:pPr>
        <w:pStyle w:val="ListParagraph"/>
        <w:numPr>
          <w:ilvl w:val="0"/>
          <w:numId w:val="1"/>
        </w:numPr>
        <w:jc w:val="lowKashida"/>
        <w:rPr>
          <w:rFonts w:cs="Fanan"/>
          <w:sz w:val="28"/>
          <w:szCs w:val="28"/>
          <w:lang w:bidi="ar-IQ"/>
        </w:rPr>
      </w:pPr>
      <w:r w:rsidRPr="004A6422">
        <w:rPr>
          <w:rFonts w:cs="Fanan" w:hint="cs"/>
          <w:sz w:val="28"/>
          <w:szCs w:val="28"/>
          <w:rtl/>
          <w:lang w:bidi="ar-IQ"/>
        </w:rPr>
        <w:t xml:space="preserve">ان يكون مرشحها بدرجة </w:t>
      </w:r>
      <w:r>
        <w:rPr>
          <w:rFonts w:cs="Fanan" w:hint="cs"/>
          <w:sz w:val="28"/>
          <w:szCs w:val="28"/>
          <w:rtl/>
          <w:lang w:bidi="ar-IQ"/>
        </w:rPr>
        <w:t>(المدير التنفيذي)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 المسجل اصوليا </w:t>
      </w:r>
      <w:r>
        <w:rPr>
          <w:rFonts w:cs="Fanan" w:hint="cs"/>
          <w:sz w:val="28"/>
          <w:szCs w:val="28"/>
          <w:rtl/>
          <w:lang w:bidi="ar-IQ"/>
        </w:rPr>
        <w:t xml:space="preserve">في </w:t>
      </w:r>
      <w:r w:rsidRPr="004A6422">
        <w:rPr>
          <w:rFonts w:cs="Fanan" w:hint="cs"/>
          <w:sz w:val="28"/>
          <w:szCs w:val="28"/>
          <w:rtl/>
          <w:lang w:bidi="ar-IQ"/>
        </w:rPr>
        <w:t>وثائقها الموجودة لدى الجهات الرسمية المعنية بعمل منظمات المجتمع المدني وان يكون قد شارك فعلا في الدورات الت</w:t>
      </w:r>
      <w:r>
        <w:rPr>
          <w:rFonts w:cs="Fanan" w:hint="cs"/>
          <w:sz w:val="28"/>
          <w:szCs w:val="28"/>
          <w:rtl/>
          <w:lang w:bidi="ar-IQ"/>
        </w:rPr>
        <w:t>أ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هلية وورش العمل التي لها علاقة في مجال الصناعات الاستخراجية </w:t>
      </w:r>
      <w:r>
        <w:rPr>
          <w:rFonts w:cs="Fanan" w:hint="cs"/>
          <w:sz w:val="28"/>
          <w:szCs w:val="28"/>
          <w:rtl/>
          <w:lang w:bidi="ar-IQ"/>
        </w:rPr>
        <w:t>أو</w:t>
      </w:r>
      <w:r w:rsidRPr="004A6422">
        <w:rPr>
          <w:rFonts w:cs="Fanan" w:hint="cs"/>
          <w:sz w:val="28"/>
          <w:szCs w:val="28"/>
          <w:rtl/>
          <w:lang w:bidi="ar-IQ"/>
        </w:rPr>
        <w:t xml:space="preserve">النزاهة </w:t>
      </w:r>
      <w:r>
        <w:rPr>
          <w:rFonts w:cs="Fanan" w:hint="cs"/>
          <w:sz w:val="28"/>
          <w:szCs w:val="28"/>
          <w:rtl/>
          <w:lang w:bidi="ar-IQ"/>
        </w:rPr>
        <w:t>أ</w:t>
      </w:r>
      <w:r w:rsidRPr="004A6422">
        <w:rPr>
          <w:rFonts w:cs="Fanan" w:hint="cs"/>
          <w:sz w:val="28"/>
          <w:szCs w:val="28"/>
          <w:rtl/>
          <w:lang w:bidi="ar-IQ"/>
        </w:rPr>
        <w:t>و الشفافية والحكم الرشيد.</w:t>
      </w:r>
      <w:r>
        <w:rPr>
          <w:rFonts w:cs="Fanan" w:hint="cs"/>
          <w:sz w:val="28"/>
          <w:szCs w:val="28"/>
          <w:rtl/>
          <w:lang w:bidi="ar-IQ"/>
        </w:rPr>
        <w:t xml:space="preserve"> وأن يكون له نشاط إعلامي بارز متعلق بهذة النشاطات.</w:t>
      </w:r>
    </w:p>
    <w:p w:rsidR="00E36561" w:rsidRDefault="00E36561" w:rsidP="00E36561">
      <w:pPr>
        <w:jc w:val="lowKashida"/>
        <w:rPr>
          <w:rFonts w:cs="Fanan"/>
          <w:b/>
          <w:bCs/>
          <w:sz w:val="28"/>
          <w:szCs w:val="28"/>
          <w:u w:val="single"/>
          <w:rtl/>
          <w:lang w:bidi="ar-IQ"/>
        </w:rPr>
      </w:pPr>
      <w:r w:rsidRPr="00832236">
        <w:rPr>
          <w:rFonts w:cs="Fanan" w:hint="cs"/>
          <w:b/>
          <w:bCs/>
          <w:sz w:val="28"/>
          <w:szCs w:val="28"/>
          <w:u w:val="single"/>
          <w:rtl/>
          <w:lang w:bidi="ar-IQ"/>
        </w:rPr>
        <w:t>يرجى الالتفات الى أن :</w:t>
      </w:r>
      <w:r>
        <w:rPr>
          <w:rFonts w:cs="Fanan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E36561" w:rsidRPr="003D7F69" w:rsidRDefault="00E36561" w:rsidP="00E36561">
      <w:pPr>
        <w:pStyle w:val="ListParagraph"/>
        <w:numPr>
          <w:ilvl w:val="0"/>
          <w:numId w:val="2"/>
        </w:numPr>
        <w:jc w:val="lowKashida"/>
        <w:rPr>
          <w:rFonts w:cs="Fanan"/>
          <w:sz w:val="24"/>
          <w:szCs w:val="24"/>
          <w:lang w:bidi="ar-IQ"/>
        </w:rPr>
      </w:pPr>
      <w:r w:rsidRPr="003D7F69">
        <w:rPr>
          <w:rFonts w:cs="Fanan" w:hint="cs"/>
          <w:sz w:val="24"/>
          <w:szCs w:val="24"/>
          <w:rtl/>
          <w:lang w:bidi="ar-IQ"/>
        </w:rPr>
        <w:t>الاعلان عن أسماء المنظمات المؤهلة للمسشاركة سيتم  بعد فرز وتدقيق الطلبات وأثبات صحة صدور الوثائق .ومن ثم سيتم الاعلان عن موعد الانتخاب.</w:t>
      </w:r>
    </w:p>
    <w:p w:rsidR="00E36561" w:rsidRPr="003D7F69" w:rsidRDefault="00E36561" w:rsidP="00E36561">
      <w:pPr>
        <w:pStyle w:val="ListParagraph"/>
        <w:numPr>
          <w:ilvl w:val="0"/>
          <w:numId w:val="2"/>
        </w:numPr>
        <w:jc w:val="lowKashida"/>
        <w:rPr>
          <w:rFonts w:cs="Fanan"/>
          <w:sz w:val="24"/>
          <w:szCs w:val="24"/>
          <w:lang w:bidi="ar-IQ"/>
        </w:rPr>
      </w:pPr>
      <w:r w:rsidRPr="003D7F69">
        <w:rPr>
          <w:rFonts w:cs="Fanan" w:hint="cs"/>
          <w:sz w:val="24"/>
          <w:szCs w:val="24"/>
          <w:rtl/>
          <w:lang w:bidi="ar-IQ"/>
        </w:rPr>
        <w:t>التصويت سيتم لانتخاب ثلاث منظمات للتمثيل ممثلي منظمات المجتمع المدني في  محافظة بغداد والمحافظات الاخرى عدا أقليم كردستان تجري أنتخاباتها في بغداد.</w:t>
      </w:r>
    </w:p>
    <w:p w:rsidR="00E36561" w:rsidRPr="00045291" w:rsidRDefault="00E36561" w:rsidP="00E36561">
      <w:pPr>
        <w:pStyle w:val="ListParagraph"/>
        <w:numPr>
          <w:ilvl w:val="0"/>
          <w:numId w:val="2"/>
        </w:numPr>
        <w:jc w:val="lowKashida"/>
        <w:rPr>
          <w:rFonts w:cs="Fanan"/>
          <w:sz w:val="24"/>
          <w:szCs w:val="24"/>
          <w:rtl/>
          <w:lang w:bidi="ar-IQ"/>
        </w:rPr>
      </w:pPr>
      <w:r w:rsidRPr="00045291">
        <w:rPr>
          <w:rFonts w:cs="Fanan" w:hint="cs"/>
          <w:sz w:val="24"/>
          <w:szCs w:val="24"/>
          <w:rtl/>
          <w:lang w:bidi="ar-IQ"/>
        </w:rPr>
        <w:t>التصويت سيتم لانتخاب منظمة واحدة للتمثيل ممثلي منظمات المجتمع المدني في أقليم كردستان العراق تجري أنتخاباتها في أربيل.</w:t>
      </w:r>
    </w:p>
    <w:p w:rsidR="00E36561" w:rsidRDefault="00E36561" w:rsidP="00E36561">
      <w:pPr>
        <w:jc w:val="center"/>
        <w:rPr>
          <w:rFonts w:cs="Fanan"/>
          <w:b/>
          <w:bCs/>
          <w:sz w:val="28"/>
          <w:szCs w:val="28"/>
          <w:rtl/>
          <w:lang w:bidi="ar-IQ"/>
        </w:rPr>
      </w:pPr>
    </w:p>
    <w:p w:rsidR="00E36561" w:rsidRDefault="00E36561" w:rsidP="00E36561">
      <w:pPr>
        <w:rPr>
          <w:rFonts w:cs="Fanan"/>
          <w:sz w:val="28"/>
          <w:szCs w:val="28"/>
          <w:rtl/>
          <w:lang w:bidi="ar-IQ"/>
        </w:rPr>
      </w:pPr>
      <w:r>
        <w:rPr>
          <w:rFonts w:cs="Fanan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36561" w:rsidRPr="0056140C" w:rsidRDefault="00E36561" w:rsidP="00E36561">
      <w:pPr>
        <w:rPr>
          <w:rFonts w:cs="Fanan"/>
          <w:sz w:val="28"/>
          <w:szCs w:val="28"/>
          <w:rtl/>
          <w:lang w:bidi="ar-IQ"/>
        </w:rPr>
      </w:pPr>
      <w:r>
        <w:rPr>
          <w:rFonts w:cs="Fanan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Fanan" w:hint="cs"/>
          <w:sz w:val="28"/>
          <w:szCs w:val="28"/>
          <w:rtl/>
          <w:lang w:bidi="ar-IQ"/>
        </w:rPr>
        <w:t xml:space="preserve"> اللجنة المشرفة</w:t>
      </w:r>
    </w:p>
    <w:p w:rsidR="00792D02" w:rsidRDefault="00792D02" w:rsidP="005307FE">
      <w:pPr>
        <w:rPr>
          <w:rtl/>
          <w:lang w:bidi="ar-IQ"/>
        </w:rPr>
      </w:pPr>
    </w:p>
    <w:p w:rsidR="00792D02" w:rsidRPr="002A7379" w:rsidRDefault="002A7379" w:rsidP="008C1234">
      <w:pPr>
        <w:tabs>
          <w:tab w:val="right" w:pos="8306"/>
        </w:tabs>
        <w:rPr>
          <w:b/>
          <w:bCs/>
          <w:sz w:val="24"/>
          <w:szCs w:val="24"/>
          <w:lang w:bidi="ar-IQ"/>
        </w:rPr>
      </w:pPr>
      <w:r w:rsidRPr="002A7379">
        <w:rPr>
          <w:rFonts w:hint="cs"/>
          <w:b/>
          <w:bCs/>
          <w:sz w:val="24"/>
          <w:szCs w:val="24"/>
          <w:rtl/>
          <w:lang w:bidi="ar-IQ"/>
        </w:rPr>
        <w:tab/>
      </w:r>
      <w:r w:rsidRPr="002A7379">
        <w:rPr>
          <w:rFonts w:hint="cs"/>
          <w:b/>
          <w:bCs/>
          <w:sz w:val="24"/>
          <w:szCs w:val="24"/>
          <w:rtl/>
          <w:lang w:bidi="ar-IQ"/>
        </w:rPr>
        <w:tab/>
      </w:r>
      <w:r w:rsidRPr="002A7379">
        <w:rPr>
          <w:rFonts w:hint="cs"/>
          <w:b/>
          <w:bCs/>
          <w:sz w:val="24"/>
          <w:szCs w:val="24"/>
          <w:rtl/>
          <w:lang w:bidi="ar-IQ"/>
        </w:rPr>
        <w:tab/>
      </w:r>
      <w:r w:rsidRPr="002A7379">
        <w:rPr>
          <w:rFonts w:hint="cs"/>
          <w:b/>
          <w:bCs/>
          <w:sz w:val="24"/>
          <w:szCs w:val="24"/>
          <w:rtl/>
          <w:lang w:bidi="ar-IQ"/>
        </w:rPr>
        <w:tab/>
      </w:r>
      <w:r w:rsidRPr="002A7379">
        <w:rPr>
          <w:rFonts w:hint="cs"/>
          <w:b/>
          <w:bCs/>
          <w:sz w:val="24"/>
          <w:szCs w:val="24"/>
          <w:rtl/>
          <w:lang w:bidi="ar-IQ"/>
        </w:rPr>
        <w:lastRenderedPageBreak/>
        <w:tab/>
        <w:t xml:space="preserve">     </w:t>
      </w:r>
      <w:r w:rsidR="00792D02" w:rsidRPr="002A7379">
        <w:rPr>
          <w:b/>
          <w:bCs/>
          <w:sz w:val="24"/>
          <w:szCs w:val="24"/>
          <w:lang w:bidi="ar-IQ"/>
        </w:rPr>
        <w:tab/>
      </w:r>
    </w:p>
    <w:sectPr w:rsidR="00792D02" w:rsidRPr="002A7379" w:rsidSect="008D05D5">
      <w:headerReference w:type="default" r:id="rId8"/>
      <w:pgSz w:w="11906" w:h="16838"/>
      <w:pgMar w:top="1440" w:right="1800" w:bottom="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6E" w:rsidRDefault="00C9016E" w:rsidP="00792D02">
      <w:pPr>
        <w:spacing w:after="0" w:line="240" w:lineRule="auto"/>
      </w:pPr>
      <w:r>
        <w:separator/>
      </w:r>
    </w:p>
  </w:endnote>
  <w:endnote w:type="continuationSeparator" w:id="0">
    <w:p w:rsidR="00C9016E" w:rsidRDefault="00C9016E" w:rsidP="007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6E" w:rsidRDefault="00C9016E" w:rsidP="00792D02">
      <w:pPr>
        <w:spacing w:after="0" w:line="240" w:lineRule="auto"/>
      </w:pPr>
      <w:r>
        <w:separator/>
      </w:r>
    </w:p>
  </w:footnote>
  <w:footnote w:type="continuationSeparator" w:id="0">
    <w:p w:rsidR="00C9016E" w:rsidRDefault="00C9016E" w:rsidP="0079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02" w:rsidRDefault="00792D02">
    <w:pPr>
      <w:pStyle w:val="Header"/>
    </w:pPr>
    <w:r w:rsidRPr="00792D02">
      <w:rPr>
        <w:rFonts w:cs="Arial"/>
        <w:noProof/>
        <w:rtl/>
      </w:rPr>
      <w:drawing>
        <wp:inline distT="0" distB="0" distL="0" distR="0" wp14:anchorId="39E76EA0" wp14:editId="7E8BB85A">
          <wp:extent cx="5274310" cy="33718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دول اعما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30919"/>
    <w:multiLevelType w:val="hybridMultilevel"/>
    <w:tmpl w:val="41E2C714"/>
    <w:lvl w:ilvl="0" w:tplc="9C8E5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21EF2"/>
    <w:multiLevelType w:val="hybridMultilevel"/>
    <w:tmpl w:val="66C61EF0"/>
    <w:lvl w:ilvl="0" w:tplc="5A76B626">
      <w:numFmt w:val="bullet"/>
      <w:lvlText w:val="-"/>
      <w:lvlJc w:val="left"/>
      <w:pPr>
        <w:ind w:left="720" w:hanging="360"/>
      </w:pPr>
      <w:rPr>
        <w:rFonts w:ascii="Calibri" w:eastAsia="Calibri" w:hAnsi="Calibri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02"/>
    <w:rsid w:val="0001255E"/>
    <w:rsid w:val="00042B66"/>
    <w:rsid w:val="00042C3D"/>
    <w:rsid w:val="00083412"/>
    <w:rsid w:val="000A2221"/>
    <w:rsid w:val="000A4625"/>
    <w:rsid w:val="000E71DE"/>
    <w:rsid w:val="000F39C9"/>
    <w:rsid w:val="00115713"/>
    <w:rsid w:val="0013472E"/>
    <w:rsid w:val="00155260"/>
    <w:rsid w:val="00164461"/>
    <w:rsid w:val="00192C1C"/>
    <w:rsid w:val="00193F9B"/>
    <w:rsid w:val="001C6CDD"/>
    <w:rsid w:val="00253E12"/>
    <w:rsid w:val="002961D4"/>
    <w:rsid w:val="002A7379"/>
    <w:rsid w:val="002B6504"/>
    <w:rsid w:val="002B793E"/>
    <w:rsid w:val="002C23C1"/>
    <w:rsid w:val="002D41B4"/>
    <w:rsid w:val="002F2C2F"/>
    <w:rsid w:val="0030613C"/>
    <w:rsid w:val="00325FC6"/>
    <w:rsid w:val="00331B79"/>
    <w:rsid w:val="00356B6C"/>
    <w:rsid w:val="003570FF"/>
    <w:rsid w:val="003635C7"/>
    <w:rsid w:val="003A0A72"/>
    <w:rsid w:val="003D76AE"/>
    <w:rsid w:val="003E02D1"/>
    <w:rsid w:val="003E22C2"/>
    <w:rsid w:val="003F4E36"/>
    <w:rsid w:val="00400108"/>
    <w:rsid w:val="00400843"/>
    <w:rsid w:val="00445CDA"/>
    <w:rsid w:val="00477359"/>
    <w:rsid w:val="004E45D7"/>
    <w:rsid w:val="004E5580"/>
    <w:rsid w:val="0051065F"/>
    <w:rsid w:val="005307FE"/>
    <w:rsid w:val="005769BB"/>
    <w:rsid w:val="005B671F"/>
    <w:rsid w:val="005C2393"/>
    <w:rsid w:val="005F2D6C"/>
    <w:rsid w:val="006157E3"/>
    <w:rsid w:val="006677AB"/>
    <w:rsid w:val="00677C18"/>
    <w:rsid w:val="00687EA7"/>
    <w:rsid w:val="006B585B"/>
    <w:rsid w:val="006C5831"/>
    <w:rsid w:val="006F3B4F"/>
    <w:rsid w:val="00761C72"/>
    <w:rsid w:val="007718BE"/>
    <w:rsid w:val="00792D02"/>
    <w:rsid w:val="00793EA3"/>
    <w:rsid w:val="007B4C10"/>
    <w:rsid w:val="00811BC8"/>
    <w:rsid w:val="00820507"/>
    <w:rsid w:val="0082177A"/>
    <w:rsid w:val="00857DB1"/>
    <w:rsid w:val="008C1234"/>
    <w:rsid w:val="008D05D5"/>
    <w:rsid w:val="009123B7"/>
    <w:rsid w:val="009275AA"/>
    <w:rsid w:val="0095499A"/>
    <w:rsid w:val="00970A60"/>
    <w:rsid w:val="00977C4A"/>
    <w:rsid w:val="009E71FD"/>
    <w:rsid w:val="00A23137"/>
    <w:rsid w:val="00A37FA0"/>
    <w:rsid w:val="00A5478F"/>
    <w:rsid w:val="00A76288"/>
    <w:rsid w:val="00A8184D"/>
    <w:rsid w:val="00AB2E5A"/>
    <w:rsid w:val="00AC7043"/>
    <w:rsid w:val="00B26D7F"/>
    <w:rsid w:val="00B56CA0"/>
    <w:rsid w:val="00BA3F25"/>
    <w:rsid w:val="00BB2DCB"/>
    <w:rsid w:val="00BB798D"/>
    <w:rsid w:val="00BD60D1"/>
    <w:rsid w:val="00C00B0F"/>
    <w:rsid w:val="00C37BBC"/>
    <w:rsid w:val="00C9016E"/>
    <w:rsid w:val="00CB31A5"/>
    <w:rsid w:val="00CE4143"/>
    <w:rsid w:val="00CF69B7"/>
    <w:rsid w:val="00D03E46"/>
    <w:rsid w:val="00D32AD3"/>
    <w:rsid w:val="00D627FD"/>
    <w:rsid w:val="00D86ACE"/>
    <w:rsid w:val="00DD5C90"/>
    <w:rsid w:val="00DF4030"/>
    <w:rsid w:val="00E3575C"/>
    <w:rsid w:val="00E36561"/>
    <w:rsid w:val="00E45086"/>
    <w:rsid w:val="00E81DA2"/>
    <w:rsid w:val="00E96A89"/>
    <w:rsid w:val="00EE06B8"/>
    <w:rsid w:val="00EF6885"/>
    <w:rsid w:val="00F10955"/>
    <w:rsid w:val="00F12F1E"/>
    <w:rsid w:val="00F62ED7"/>
    <w:rsid w:val="00F63B85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B0345-BD0C-476E-8F24-3223B60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2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D02"/>
  </w:style>
  <w:style w:type="paragraph" w:styleId="Footer">
    <w:name w:val="footer"/>
    <w:basedOn w:val="Normal"/>
    <w:link w:val="FooterChar"/>
    <w:uiPriority w:val="99"/>
    <w:unhideWhenUsed/>
    <w:rsid w:val="00792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D02"/>
  </w:style>
  <w:style w:type="paragraph" w:styleId="BalloonText">
    <w:name w:val="Balloon Text"/>
    <w:basedOn w:val="Normal"/>
    <w:link w:val="BalloonTextChar"/>
    <w:uiPriority w:val="99"/>
    <w:semiHidden/>
    <w:unhideWhenUsed/>
    <w:rsid w:val="0079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561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365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halid\Downloads\media@ieiti.org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Khalid</cp:lastModifiedBy>
  <cp:revision>2</cp:revision>
  <cp:lastPrinted>2016-06-06T07:34:00Z</cp:lastPrinted>
  <dcterms:created xsi:type="dcterms:W3CDTF">2018-08-05T10:39:00Z</dcterms:created>
  <dcterms:modified xsi:type="dcterms:W3CDTF">2018-08-05T10:39:00Z</dcterms:modified>
</cp:coreProperties>
</file>